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75" w:type="dxa"/>
          <w:left w:w="75" w:type="dxa"/>
          <w:bottom w:w="75" w:type="dxa"/>
          <w:right w:w="75" w:type="dxa"/>
        </w:tblCellMar>
      </w:tblPr>
      <w:tblGrid>
        <w:gridCol w:w="8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75" w:type="dxa"/>
            <w:left w:w="75" w:type="dxa"/>
            <w:bottom w:w="75" w:type="dxa"/>
            <w:right w:w="75" w:type="dxa"/>
          </w:tblCellMar>
        </w:tblPrEx>
        <w:trPr>
          <w:tblCellSpacing w:w="0" w:type="dxa"/>
          <w:jc w:val="center"/>
        </w:trPr>
        <w:tc>
          <w:tcPr>
            <w:tcW w:w="0" w:type="auto"/>
            <w:shd w:val="clear"/>
            <w:vAlign w:val="center"/>
          </w:tcPr>
          <w:p>
            <w:pPr>
              <w:rPr>
                <w:rFonts w:hint="eastAsia" w:ascii="Arial" w:hAnsi="Arial" w:cs="Arial"/>
                <w:i w:val="0"/>
                <w:iCs w:val="0"/>
                <w:caps w:val="0"/>
                <w:color w:val="434343"/>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0" w:type="auto"/>
            <w:shd w:val="clear"/>
            <w:vAlign w:val="center"/>
          </w:tcPr>
          <w:p>
            <w:pPr>
              <w:keepNext w:val="0"/>
              <w:keepLines w:val="0"/>
              <w:widowControl/>
              <w:suppressLineNumbers w:val="0"/>
              <w:ind w:left="0" w:firstLine="0"/>
              <w:jc w:val="center"/>
              <w:rPr>
                <w:rFonts w:hint="default" w:ascii="Arial" w:hAnsi="Arial" w:cs="Arial"/>
                <w:b/>
                <w:bCs/>
                <w:i w:val="0"/>
                <w:iCs w:val="0"/>
                <w:caps w:val="0"/>
                <w:color w:val="FF0000"/>
                <w:spacing w:val="0"/>
                <w:sz w:val="17"/>
                <w:szCs w:val="17"/>
              </w:rPr>
            </w:pPr>
            <w:bookmarkStart w:id="0" w:name="_GoBack"/>
            <w:r>
              <w:rPr>
                <w:rFonts w:hint="default" w:ascii="Arial" w:hAnsi="Arial" w:eastAsia="宋体" w:cs="Arial"/>
                <w:b/>
                <w:bCs/>
                <w:i w:val="0"/>
                <w:iCs w:val="0"/>
                <w:caps w:val="0"/>
                <w:color w:val="FF0000"/>
                <w:spacing w:val="0"/>
                <w:kern w:val="0"/>
                <w:sz w:val="17"/>
                <w:szCs w:val="17"/>
                <w:lang w:val="en-US" w:eastAsia="zh-CN" w:bidi="ar"/>
              </w:rPr>
              <w:t>盐城工学院电气工程学院、新能源学院（合署） 2023年能源动力专业硕士研究生复试调剂二批次名单公示</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0" w:type="auto"/>
            <w:shd w:val="clear" w:color="auto" w:fill="EFEFEF"/>
            <w:vAlign w:val="center"/>
          </w:tcPr>
          <w:p>
            <w:pPr>
              <w:keepNext w:val="0"/>
              <w:keepLines w:val="0"/>
              <w:widowControl/>
              <w:suppressLineNumbers w:val="0"/>
              <w:shd w:val="clear" w:fill="EFEFEF"/>
              <w:ind w:left="0" w:firstLine="0"/>
              <w:jc w:val="center"/>
              <w:rPr>
                <w:rFonts w:hint="default" w:ascii="Arial" w:hAnsi="Arial" w:cs="Arial"/>
                <w:i w:val="0"/>
                <w:iCs w:val="0"/>
                <w:caps w:val="0"/>
                <w:color w:val="434343"/>
                <w:spacing w:val="0"/>
                <w:sz w:val="12"/>
                <w:szCs w:val="12"/>
              </w:rPr>
            </w:pPr>
            <w:r>
              <w:rPr>
                <w:rFonts w:hint="default" w:ascii="Arial" w:hAnsi="Arial" w:eastAsia="宋体" w:cs="Arial"/>
                <w:i w:val="0"/>
                <w:iCs w:val="0"/>
                <w:caps w:val="0"/>
                <w:color w:val="434343"/>
                <w:spacing w:val="0"/>
                <w:kern w:val="0"/>
                <w:sz w:val="12"/>
                <w:szCs w:val="12"/>
                <w:lang w:val="en-US" w:eastAsia="zh-CN" w:bidi="ar"/>
              </w:rPr>
              <w:t>作者: 段小汇   审核人: 王建冈   信息来源: 电气学院    发布时间: 2023-04-21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0" w:type="auto"/>
            <w:shd w:val="clear"/>
            <w:vAlign w:val="center"/>
          </w:tcPr>
          <w:p>
            <w:pPr>
              <w:jc w:val="center"/>
              <w:rPr>
                <w:rFonts w:hint="default" w:ascii="Arial" w:hAnsi="Arial" w:cs="Arial"/>
                <w:i w:val="0"/>
                <w:iCs w:val="0"/>
                <w:caps w:val="0"/>
                <w:color w:val="434343"/>
                <w:spacing w:val="0"/>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75" w:type="dxa"/>
            <w:left w:w="75" w:type="dxa"/>
            <w:bottom w:w="75" w:type="dxa"/>
            <w:right w:w="75" w:type="dxa"/>
          </w:tblCellMar>
        </w:tblPrEx>
        <w:trPr>
          <w:tblCellSpacing w:w="0" w:type="dxa"/>
          <w:jc w:val="center"/>
        </w:trPr>
        <w:tc>
          <w:tcPr>
            <w:tcW w:w="0" w:type="auto"/>
            <w:shd w:val="clear"/>
            <w:vAlign w:val="center"/>
          </w:tcPr>
          <w:p>
            <w:pPr>
              <w:pStyle w:val="2"/>
              <w:keepNext w:val="0"/>
              <w:keepLines w:val="0"/>
              <w:widowControl/>
              <w:suppressLineNumbers w:val="0"/>
              <w:spacing w:line="250" w:lineRule="atLeast"/>
              <w:ind w:left="0" w:firstLine="370"/>
            </w:pPr>
            <w:r>
              <w:rPr>
                <w:rFonts w:ascii="仿宋" w:hAnsi="仿宋" w:eastAsia="仿宋" w:cs="仿宋"/>
                <w:i w:val="0"/>
                <w:iCs w:val="0"/>
                <w:caps w:val="0"/>
                <w:color w:val="434343"/>
                <w:spacing w:val="0"/>
                <w:sz w:val="19"/>
                <w:szCs w:val="19"/>
              </w:rPr>
              <w:t>各位考生：</w:t>
            </w:r>
          </w:p>
          <w:p>
            <w:pPr>
              <w:pStyle w:val="2"/>
              <w:keepNext w:val="0"/>
              <w:keepLines w:val="0"/>
              <w:widowControl/>
              <w:suppressLineNumbers w:val="0"/>
              <w:spacing w:line="250" w:lineRule="atLeast"/>
              <w:ind w:left="0" w:firstLine="370"/>
            </w:pPr>
            <w:r>
              <w:rPr>
                <w:rFonts w:hint="eastAsia" w:ascii="仿宋" w:hAnsi="仿宋" w:eastAsia="仿宋" w:cs="仿宋"/>
                <w:i w:val="0"/>
                <w:iCs w:val="0"/>
                <w:caps w:val="0"/>
                <w:color w:val="434343"/>
                <w:spacing w:val="0"/>
                <w:sz w:val="19"/>
                <w:szCs w:val="19"/>
              </w:rPr>
              <w:t>盐城工学院能源动力专业于2023年4月22日上午7:30准时开始复试调剂二批次线上复试系统调试。请各位考生按照盐城工学院硕士研究生网络远程复试操作手册提前熟悉远程复试系统做好系统调试准备工作，并按照规定提交相关材料。</w:t>
            </w:r>
          </w:p>
          <w:p>
            <w:pPr>
              <w:pStyle w:val="2"/>
              <w:keepNext w:val="0"/>
              <w:keepLines w:val="0"/>
              <w:widowControl/>
              <w:suppressLineNumbers w:val="0"/>
              <w:spacing w:line="250" w:lineRule="atLeast"/>
              <w:ind w:left="0" w:firstLine="370"/>
            </w:pPr>
            <w:r>
              <w:rPr>
                <w:rFonts w:hint="eastAsia" w:ascii="仿宋" w:hAnsi="仿宋" w:eastAsia="仿宋" w:cs="仿宋"/>
                <w:i w:val="0"/>
                <w:iCs w:val="0"/>
                <w:caps w:val="0"/>
                <w:color w:val="434343"/>
                <w:spacing w:val="0"/>
                <w:sz w:val="19"/>
                <w:szCs w:val="19"/>
              </w:rPr>
              <w:t>2023年4月22日上午8:30准时开始复试，请各位考生在8:00准时进入面试系统，进行面试抽签并进入在线系统候考室进行考前音频以及双机位确认。</w:t>
            </w:r>
          </w:p>
          <w:p>
            <w:pPr>
              <w:pStyle w:val="2"/>
              <w:keepNext w:val="0"/>
              <w:keepLines w:val="0"/>
              <w:widowControl/>
              <w:suppressLineNumbers w:val="0"/>
              <w:spacing w:line="250" w:lineRule="atLeast"/>
              <w:ind w:left="0" w:firstLine="370"/>
            </w:pPr>
            <w:r>
              <w:rPr>
                <w:rFonts w:hint="eastAsia" w:ascii="仿宋" w:hAnsi="仿宋" w:eastAsia="仿宋" w:cs="仿宋"/>
                <w:i w:val="0"/>
                <w:iCs w:val="0"/>
                <w:caps w:val="0"/>
                <w:color w:val="434343"/>
                <w:spacing w:val="0"/>
                <w:sz w:val="19"/>
                <w:szCs w:val="19"/>
              </w:rPr>
              <w:t>复试名单见附件。</w:t>
            </w:r>
          </w:p>
          <w:tbl>
            <w:tblPr>
              <w:tblW w:w="59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50"/>
              <w:gridCol w:w="1190"/>
              <w:gridCol w:w="930"/>
              <w:gridCol w:w="760"/>
              <w:gridCol w:w="760"/>
              <w:gridCol w:w="660"/>
              <w:gridCol w:w="760"/>
              <w:gridCol w:w="5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jc w:val="center"/>
                  </w:pPr>
                  <w:r>
                    <w:rPr>
                      <w:rStyle w:val="5"/>
                      <w:rFonts w:hint="default" w:ascii="Arial" w:hAnsi="Arial" w:cs="Arial"/>
                      <w:color w:val="434343"/>
                      <w:sz w:val="13"/>
                      <w:szCs w:val="13"/>
                      <w:bdr w:val="none" w:color="auto" w:sz="0" w:space="0"/>
                    </w:rPr>
                    <w:t>序号</w:t>
                  </w:r>
                </w:p>
              </w:tc>
              <w:tc>
                <w:tcPr>
                  <w:tcW w:w="119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jc w:val="center"/>
                  </w:pPr>
                  <w:r>
                    <w:rPr>
                      <w:rStyle w:val="5"/>
                      <w:rFonts w:hint="default" w:ascii="Arial" w:hAnsi="Arial" w:cs="Arial"/>
                      <w:color w:val="434343"/>
                      <w:sz w:val="13"/>
                      <w:szCs w:val="13"/>
                      <w:bdr w:val="none" w:color="auto" w:sz="0" w:space="0"/>
                    </w:rPr>
                    <w:t>考生编号</w:t>
                  </w:r>
                </w:p>
              </w:tc>
              <w:tc>
                <w:tcPr>
                  <w:tcW w:w="93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jc w:val="center"/>
                  </w:pPr>
                  <w:r>
                    <w:rPr>
                      <w:rStyle w:val="5"/>
                      <w:rFonts w:hint="default" w:ascii="Arial" w:hAnsi="Arial" w:cs="Arial"/>
                      <w:color w:val="434343"/>
                      <w:sz w:val="13"/>
                      <w:szCs w:val="13"/>
                      <w:bdr w:val="none" w:color="auto" w:sz="0" w:space="0"/>
                    </w:rPr>
                    <w:t>姓名</w:t>
                  </w:r>
                </w:p>
              </w:tc>
              <w:tc>
                <w:tcPr>
                  <w:tcW w:w="76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jc w:val="center"/>
                  </w:pPr>
                  <w:r>
                    <w:rPr>
                      <w:rStyle w:val="5"/>
                      <w:rFonts w:hint="default" w:ascii="Arial" w:hAnsi="Arial" w:cs="Arial"/>
                      <w:color w:val="434343"/>
                      <w:sz w:val="13"/>
                      <w:szCs w:val="13"/>
                      <w:bdr w:val="none" w:color="auto" w:sz="0" w:space="0"/>
                    </w:rPr>
                    <w:t>政治理论</w:t>
                  </w:r>
                </w:p>
              </w:tc>
              <w:tc>
                <w:tcPr>
                  <w:tcW w:w="76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jc w:val="center"/>
                  </w:pPr>
                  <w:r>
                    <w:rPr>
                      <w:rStyle w:val="5"/>
                      <w:rFonts w:hint="default" w:ascii="Arial" w:hAnsi="Arial" w:cs="Arial"/>
                      <w:color w:val="434343"/>
                      <w:sz w:val="13"/>
                      <w:szCs w:val="13"/>
                      <w:bdr w:val="none" w:color="auto" w:sz="0" w:space="0"/>
                    </w:rPr>
                    <w:t>外国语</w:t>
                  </w:r>
                </w:p>
              </w:tc>
              <w:tc>
                <w:tcPr>
                  <w:tcW w:w="66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jc w:val="center"/>
                  </w:pPr>
                  <w:r>
                    <w:rPr>
                      <w:rStyle w:val="5"/>
                      <w:rFonts w:hint="eastAsia" w:ascii="宋体" w:hAnsi="宋体" w:eastAsia="宋体" w:cs="宋体"/>
                      <w:color w:val="434343"/>
                      <w:sz w:val="13"/>
                      <w:szCs w:val="13"/>
                      <w:bdr w:val="none" w:color="auto" w:sz="0" w:space="0"/>
                    </w:rPr>
                    <w:t>业务课1</w:t>
                  </w:r>
                </w:p>
              </w:tc>
              <w:tc>
                <w:tcPr>
                  <w:tcW w:w="76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jc w:val="center"/>
                  </w:pPr>
                  <w:r>
                    <w:rPr>
                      <w:rStyle w:val="5"/>
                      <w:rFonts w:hint="eastAsia" w:ascii="宋体" w:hAnsi="宋体" w:eastAsia="宋体" w:cs="宋体"/>
                      <w:color w:val="434343"/>
                      <w:sz w:val="13"/>
                      <w:szCs w:val="13"/>
                      <w:bdr w:val="none" w:color="auto" w:sz="0" w:space="0"/>
                    </w:rPr>
                    <w:t>业务课2</w:t>
                  </w:r>
                </w:p>
              </w:tc>
              <w:tc>
                <w:tcPr>
                  <w:tcW w:w="5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2"/>
                    <w:keepNext w:val="0"/>
                    <w:keepLines w:val="0"/>
                    <w:widowControl/>
                    <w:suppressLineNumbers w:val="0"/>
                    <w:jc w:val="center"/>
                  </w:pPr>
                  <w:r>
                    <w:rPr>
                      <w:rStyle w:val="5"/>
                      <w:rFonts w:hint="default" w:ascii="Arial" w:hAnsi="Arial" w:cs="Arial"/>
                      <w:color w:val="434343"/>
                      <w:sz w:val="13"/>
                      <w:szCs w:val="13"/>
                      <w:bdr w:val="none" w:color="auto" w:sz="0" w:space="0"/>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ascii="Times New Roman" w:hAnsi="Times New Roman" w:cs="Times New Roman"/>
                      <w:color w:val="434343"/>
                      <w:sz w:val="14"/>
                      <w:szCs w:val="14"/>
                      <w:bdr w:val="none" w:color="auto" w:sz="0" w:space="0"/>
                    </w:rPr>
                    <w:t>1</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100793000003782</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朱磊</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58</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72</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102</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121</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2</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102913210607421</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汪英杰</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64</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65</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92</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130</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105303431810693</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谌立鹏</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66</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59</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105</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116</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4</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102933210502237</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王鸿志</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60</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63</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105</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116</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103603370805712</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梁志伟</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59</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60</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99</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125</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102903212306180</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金婷婷</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61</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84</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111</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86</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7</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111173210013634</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刘朝阳</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64</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64</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105</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109</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8</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102933210511257</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何鹏</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54</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80</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86</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120</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9</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102933210200817</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姜冠韦</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63</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65</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82</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129</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910163000000163</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邵赛磊</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51</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56</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104</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126</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11</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100793000003973</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黄睿辰</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59</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64</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98</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114</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12</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104623410010319</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田浩</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65</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55</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97</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118</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13</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110753000006586</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邹鹏涛</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54</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59</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85</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136</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14</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102903210610029</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徐涛</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66</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43</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99</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126</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15</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104603999070122</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李轶群</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66</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66</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82</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120</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16</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104603999070406</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张桂彬</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58</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41</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98</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137</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17</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106353322032382</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罗云丰</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61</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66</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99</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107</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80" w:hRule="atLeast"/>
                <w:jc w:val="center"/>
              </w:trPr>
              <w:tc>
                <w:tcPr>
                  <w:tcW w:w="350" w:type="dxa"/>
                  <w:tcBorders>
                    <w:top w:val="nil"/>
                    <w:left w:val="single" w:color="auto" w:sz="4" w:space="0"/>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18</w:t>
                  </w:r>
                </w:p>
              </w:tc>
              <w:tc>
                <w:tcPr>
                  <w:tcW w:w="119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116643141364527</w:t>
                  </w:r>
                </w:p>
              </w:tc>
              <w:tc>
                <w:tcPr>
                  <w:tcW w:w="93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Arial" w:hAnsi="Arial" w:cs="Arial"/>
                      <w:color w:val="434343"/>
                      <w:sz w:val="14"/>
                      <w:szCs w:val="14"/>
                      <w:bdr w:val="none" w:color="auto" w:sz="0" w:space="0"/>
                    </w:rPr>
                    <w:t>李学军</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66</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72</w:t>
                  </w:r>
                </w:p>
              </w:tc>
              <w:tc>
                <w:tcPr>
                  <w:tcW w:w="6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84</w:t>
                  </w:r>
                </w:p>
              </w:tc>
              <w:tc>
                <w:tcPr>
                  <w:tcW w:w="76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109</w:t>
                  </w:r>
                </w:p>
              </w:tc>
              <w:tc>
                <w:tcPr>
                  <w:tcW w:w="570" w:type="dxa"/>
                  <w:tcBorders>
                    <w:top w:val="nil"/>
                    <w:left w:val="nil"/>
                    <w:bottom w:val="single" w:color="auto" w:sz="4" w:space="0"/>
                    <w:right w:val="single" w:color="auto" w:sz="4" w:space="0"/>
                  </w:tcBorders>
                  <w:shd w:val="clear" w:color="auto" w:fill="FFFFFF"/>
                  <w:noWrap/>
                  <w:tcMar>
                    <w:top w:w="0" w:type="dxa"/>
                    <w:left w:w="70" w:type="dxa"/>
                    <w:bottom w:w="0" w:type="dxa"/>
                    <w:right w:w="70" w:type="dxa"/>
                  </w:tcMar>
                  <w:vAlign w:val="top"/>
                </w:tcPr>
                <w:p>
                  <w:pPr>
                    <w:pStyle w:val="2"/>
                    <w:keepNext w:val="0"/>
                    <w:keepLines w:val="0"/>
                    <w:widowControl/>
                    <w:suppressLineNumbers w:val="0"/>
                    <w:jc w:val="center"/>
                  </w:pPr>
                  <w:r>
                    <w:rPr>
                      <w:rFonts w:hint="default" w:ascii="Times New Roman" w:hAnsi="Times New Roman" w:cs="Times New Roman"/>
                      <w:color w:val="434343"/>
                      <w:sz w:val="14"/>
                      <w:szCs w:val="14"/>
                      <w:bdr w:val="none" w:color="auto" w:sz="0" w:space="0"/>
                    </w:rPr>
                    <w:t>331</w:t>
                  </w:r>
                </w:p>
              </w:tc>
            </w:tr>
          </w:tbl>
          <w:p>
            <w:pPr>
              <w:pStyle w:val="2"/>
              <w:keepNext w:val="0"/>
              <w:keepLines w:val="0"/>
              <w:widowControl/>
              <w:suppressLineNumbers w:val="0"/>
              <w:spacing w:line="250" w:lineRule="atLeast"/>
              <w:ind w:left="0" w:firstLine="370"/>
            </w:pPr>
            <w:r>
              <w:rPr>
                <w:rFonts w:hint="eastAsia" w:ascii="仿宋" w:hAnsi="仿宋" w:eastAsia="仿宋" w:cs="仿宋"/>
                <w:i w:val="0"/>
                <w:iCs w:val="0"/>
                <w:caps w:val="0"/>
                <w:color w:val="434343"/>
                <w:spacing w:val="0"/>
                <w:sz w:val="19"/>
                <w:szCs w:val="19"/>
              </w:rPr>
              <w:t>公示时间：2023年4月21日至4月23日</w:t>
            </w:r>
          </w:p>
          <w:p>
            <w:pPr>
              <w:pStyle w:val="2"/>
              <w:keepNext w:val="0"/>
              <w:keepLines w:val="0"/>
              <w:widowControl/>
              <w:suppressLineNumbers w:val="0"/>
              <w:spacing w:line="250" w:lineRule="atLeast"/>
              <w:ind w:left="0" w:firstLine="370"/>
            </w:pPr>
            <w:r>
              <w:rPr>
                <w:rFonts w:hint="eastAsia" w:ascii="仿宋" w:hAnsi="仿宋" w:eastAsia="仿宋" w:cs="仿宋"/>
                <w:i w:val="0"/>
                <w:iCs w:val="0"/>
                <w:caps w:val="0"/>
                <w:color w:val="434343"/>
                <w:spacing w:val="0"/>
                <w:sz w:val="19"/>
                <w:szCs w:val="19"/>
              </w:rPr>
              <w:t>如有异议，请联系：段老师，19827060859，并报送书面材料至电气工程学院党政办公室。</w:t>
            </w:r>
          </w:p>
          <w:p>
            <w:pPr>
              <w:pStyle w:val="2"/>
              <w:keepNext w:val="0"/>
              <w:keepLines w:val="0"/>
              <w:widowControl/>
              <w:suppressLineNumbers w:val="0"/>
              <w:spacing w:line="250" w:lineRule="atLeast"/>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7092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501</Words>
  <Characters>937</Characters>
  <Lines>0</Lines>
  <Paragraphs>0</Paragraphs>
  <TotalTime>0</TotalTime>
  <ScaleCrop>false</ScaleCrop>
  <LinksUpToDate>false</LinksUpToDate>
  <CharactersWithSpaces>952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2023-04-22T12:51:54Z</dcterms:created>
  <dc:creator>Administrator</dc:creator>
  <cp:lastModifiedBy>王英</cp:lastModifiedBy>
  <dcterms:modified xsi:type="dcterms:W3CDTF">2023-04-22T12:52:04Z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BD67AA10786147AFB4193C445FD1D826</vt:lpwstr>
  </property>
</Properties>
</file>